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57ED" w:rsidRPr="00F257ED" w:rsidRDefault="00F257ED" w:rsidP="00F257ED">
      <w:pPr>
        <w:rPr>
          <w:b/>
        </w:rPr>
      </w:pPr>
      <w:bookmarkStart w:id="0" w:name="_GoBack"/>
      <w:bookmarkEnd w:id="0"/>
      <w:r w:rsidRPr="00F257ED">
        <w:rPr>
          <w:b/>
        </w:rPr>
        <w:t xml:space="preserve">Name </w:t>
      </w:r>
    </w:p>
    <w:p w:rsidR="00F257ED" w:rsidRPr="00F257ED" w:rsidRDefault="00F257ED" w:rsidP="00F257ED">
      <w:pPr>
        <w:rPr>
          <w:b/>
        </w:rPr>
      </w:pPr>
      <w:r w:rsidRPr="00F257ED">
        <w:rPr>
          <w:b/>
        </w:rPr>
        <w:t xml:space="preserve">Institution </w:t>
      </w:r>
    </w:p>
    <w:p w:rsidR="00F257ED" w:rsidRPr="00F257ED" w:rsidRDefault="00F257ED" w:rsidP="00F257ED">
      <w:pPr>
        <w:rPr>
          <w:b/>
        </w:rPr>
      </w:pPr>
      <w:r w:rsidRPr="00F257ED">
        <w:rPr>
          <w:b/>
        </w:rPr>
        <w:t>Date</w:t>
      </w:r>
    </w:p>
    <w:p w:rsidR="00F257ED" w:rsidRPr="00F257ED" w:rsidRDefault="00F257ED" w:rsidP="00F257ED">
      <w:pPr>
        <w:jc w:val="center"/>
        <w:rPr>
          <w:b/>
        </w:rPr>
      </w:pPr>
      <w:r w:rsidRPr="00F257ED">
        <w:rPr>
          <w:b/>
        </w:rPr>
        <w:t>Criminology Questions</w:t>
      </w:r>
    </w:p>
    <w:p w:rsidR="00F257ED" w:rsidRPr="00F257ED" w:rsidRDefault="00F257ED" w:rsidP="00F257ED">
      <w:pPr>
        <w:rPr>
          <w:b/>
        </w:rPr>
      </w:pPr>
      <w:r w:rsidRPr="00F257ED">
        <w:rPr>
          <w:b/>
        </w:rPr>
        <w:t>Question 1</w:t>
      </w:r>
    </w:p>
    <w:p w:rsidR="00F257ED" w:rsidRDefault="00F257ED" w:rsidP="00F257ED">
      <w:r>
        <w:t xml:space="preserve">Stranger identification is risky in criminal cases because some suspects may possess harmful weapons which may be used to hurt those pursuing the suspect. Also, there are cases of mistaken identity are common where innocent individuals may be taken in for crimes they are not aware of. </w:t>
      </w:r>
    </w:p>
    <w:p w:rsidR="00F257ED" w:rsidRPr="00F257ED" w:rsidRDefault="00F257ED" w:rsidP="00F257ED">
      <w:pPr>
        <w:rPr>
          <w:b/>
        </w:rPr>
      </w:pPr>
      <w:r w:rsidRPr="00F257ED">
        <w:rPr>
          <w:b/>
        </w:rPr>
        <w:t>Question 2</w:t>
      </w:r>
    </w:p>
    <w:p w:rsidR="00F257ED" w:rsidRDefault="00F257ED" w:rsidP="00F257ED">
      <w:r>
        <w:t>The three mental processes that bring about for mistakes when identifying strangers are; 1) acquisition of memory, the perception of the event when information is first acquired by the memory, 2) retention of memory, the process of storing the information during the time between when the event occurred and the recollection of a particular piece of information, 3) retrieval of memory, when the stored information is recalled for identifying a person from the event.</w:t>
      </w:r>
    </w:p>
    <w:p w:rsidR="00F257ED" w:rsidRPr="00F257ED" w:rsidRDefault="00F257ED" w:rsidP="00F257ED">
      <w:pPr>
        <w:rPr>
          <w:b/>
        </w:rPr>
      </w:pPr>
      <w:r w:rsidRPr="00F257ED">
        <w:rPr>
          <w:b/>
        </w:rPr>
        <w:t xml:space="preserve">Question 3 </w:t>
      </w:r>
    </w:p>
    <w:p w:rsidR="00F257ED" w:rsidRDefault="00F257ED" w:rsidP="00F257ED">
      <w:r>
        <w:t>The circumstances include:</w:t>
      </w:r>
    </w:p>
    <w:p w:rsidR="00F257ED" w:rsidRDefault="00F257ED" w:rsidP="00F257ED">
      <w:pPr>
        <w:pStyle w:val="ListParagraph"/>
        <w:numPr>
          <w:ilvl w:val="0"/>
          <w:numId w:val="2"/>
        </w:numPr>
      </w:pPr>
      <w:r>
        <w:t xml:space="preserve">Length of time taken to observe the stranger </w:t>
      </w:r>
    </w:p>
    <w:p w:rsidR="00F257ED" w:rsidRDefault="00F257ED" w:rsidP="00F257ED">
      <w:pPr>
        <w:pStyle w:val="ListParagraph"/>
        <w:numPr>
          <w:ilvl w:val="0"/>
          <w:numId w:val="2"/>
        </w:numPr>
      </w:pPr>
      <w:r>
        <w:t xml:space="preserve">Distractions during the observation </w:t>
      </w:r>
    </w:p>
    <w:p w:rsidR="00F257ED" w:rsidRDefault="00F257ED" w:rsidP="00F257ED">
      <w:pPr>
        <w:pStyle w:val="ListParagraph"/>
        <w:numPr>
          <w:ilvl w:val="0"/>
          <w:numId w:val="2"/>
        </w:numPr>
      </w:pPr>
      <w:r>
        <w:t xml:space="preserve">Focus of the observation </w:t>
      </w:r>
    </w:p>
    <w:p w:rsidR="00F257ED" w:rsidRDefault="00F257ED" w:rsidP="00F257ED">
      <w:pPr>
        <w:pStyle w:val="ListParagraph"/>
        <w:numPr>
          <w:ilvl w:val="0"/>
          <w:numId w:val="2"/>
        </w:numPr>
      </w:pPr>
      <w:r>
        <w:t xml:space="preserve">Whether there is stress on witness during the observation </w:t>
      </w:r>
    </w:p>
    <w:p w:rsidR="00F257ED" w:rsidRDefault="00F257ED" w:rsidP="00F257ED">
      <w:pPr>
        <w:pStyle w:val="ListParagraph"/>
        <w:numPr>
          <w:ilvl w:val="0"/>
          <w:numId w:val="2"/>
        </w:numPr>
      </w:pPr>
      <w:r>
        <w:t>Race of the witness or the stranger</w:t>
      </w:r>
    </w:p>
    <w:p w:rsidR="00F257ED" w:rsidRPr="00F257ED" w:rsidRDefault="00F257ED" w:rsidP="00F257ED">
      <w:pPr>
        <w:rPr>
          <w:b/>
        </w:rPr>
      </w:pPr>
      <w:r w:rsidRPr="00F257ED">
        <w:rPr>
          <w:b/>
        </w:rPr>
        <w:t>Question 4</w:t>
      </w:r>
    </w:p>
    <w:p w:rsidR="00F257ED" w:rsidRDefault="00F257ED" w:rsidP="00F257ED">
      <w:r>
        <w:t xml:space="preserve">Memory affects eyewitness identification because the memory might not record the exact details of events as they happened, for instance like a videotape or audiotaping. Also, there could be corruption where the input of other information from other people in the surrounding may distort the information that might have been saved in the memory. The distortions might also come from an eyewitness' preference to some events. </w:t>
      </w:r>
    </w:p>
    <w:p w:rsidR="00F257ED" w:rsidRPr="00F257ED" w:rsidRDefault="00F257ED" w:rsidP="00F257ED">
      <w:pPr>
        <w:rPr>
          <w:b/>
        </w:rPr>
      </w:pPr>
      <w:r w:rsidRPr="00F257ED">
        <w:rPr>
          <w:b/>
        </w:rPr>
        <w:t>Question 5</w:t>
      </w:r>
    </w:p>
    <w:p w:rsidR="00F257ED" w:rsidRDefault="00F257ED" w:rsidP="00F257ED">
      <w:r>
        <w:t xml:space="preserve">Elizabeth analyzes how individuals perpetuate false witness information in final stages in the case when in the initial stages they had uncertain facts about the information that they give. When one is taken to have committed a criminal offense which he/she did not commit, those witnessing events that occurred </w:t>
      </w:r>
      <w:r>
        <w:lastRenderedPageBreak/>
        <w:t xml:space="preserve">during the criminal activity tends to associate the suspect with the crime itself, even close friends and family members. </w:t>
      </w:r>
    </w:p>
    <w:p w:rsidR="00F257ED" w:rsidRPr="00F257ED" w:rsidRDefault="00F257ED" w:rsidP="00F257ED">
      <w:pPr>
        <w:rPr>
          <w:b/>
        </w:rPr>
      </w:pPr>
      <w:r w:rsidRPr="00F257ED">
        <w:rPr>
          <w:b/>
        </w:rPr>
        <w:t xml:space="preserve">Question six </w:t>
      </w:r>
    </w:p>
    <w:p w:rsidR="00F257ED" w:rsidRDefault="00F257ED" w:rsidP="00F257ED">
      <w:r>
        <w:t xml:space="preserve">Eyewitness information, during a criminal investigation, change over time because of misinformation. It also changes because of blatant biases that the witness might be exposed to which might be due to coaching or intentional omission or addition of crucial information. The memory of the eyewitness may also be falsified over time leading to change of the information. </w:t>
      </w:r>
    </w:p>
    <w:p w:rsidR="00F257ED" w:rsidRPr="00F257ED" w:rsidRDefault="00F257ED" w:rsidP="00F257ED">
      <w:pPr>
        <w:rPr>
          <w:b/>
        </w:rPr>
      </w:pPr>
      <w:r w:rsidRPr="00F257ED">
        <w:rPr>
          <w:b/>
        </w:rPr>
        <w:t>Question 7</w:t>
      </w:r>
    </w:p>
    <w:p w:rsidR="00F257ED" w:rsidRDefault="00F257ED" w:rsidP="00F257ED">
      <w:r>
        <w:t xml:space="preserve">Suggestion affects eyewitness information in criminal cases since it leads to the formation of other information in the memory which was non-existent. Also, overheard details might be added to the eyewitness inadvertently over time leading to misleading information. Also, other news and reports can make changes to their memory leading to distortion of the information they had already recorded. </w:t>
      </w:r>
    </w:p>
    <w:p w:rsidR="00F257ED" w:rsidRPr="00F257ED" w:rsidRDefault="00F257ED" w:rsidP="00F257ED">
      <w:pPr>
        <w:rPr>
          <w:b/>
        </w:rPr>
      </w:pPr>
      <w:r w:rsidRPr="00F257ED">
        <w:rPr>
          <w:b/>
        </w:rPr>
        <w:t xml:space="preserve">Question 8 </w:t>
      </w:r>
    </w:p>
    <w:p w:rsidR="00F257ED" w:rsidRDefault="00F257ED" w:rsidP="00F257ED">
      <w:r>
        <w:t xml:space="preserve">First is the case of mistaken identity where there could be people who are identical in the photo array procedure. The witness might mistake an identical innocent person to the actual criminal.  The lineup also is flawed because the witness might fear to identify the offender due to the experience they underwent when the crime occurred. Confirmatory photographs are also defective as crimes might happen in areas with visual challenges and hence the ability to identify a criminal highly thwarted. </w:t>
      </w:r>
    </w:p>
    <w:p w:rsidR="00F257ED" w:rsidRPr="00F257ED" w:rsidRDefault="00F257ED" w:rsidP="00F257ED">
      <w:pPr>
        <w:rPr>
          <w:b/>
        </w:rPr>
      </w:pPr>
      <w:r w:rsidRPr="00F257ED">
        <w:rPr>
          <w:b/>
        </w:rPr>
        <w:t>Question 9</w:t>
      </w:r>
    </w:p>
    <w:p w:rsidR="00F257ED" w:rsidRDefault="00F257ED" w:rsidP="00F257ED">
      <w:r>
        <w:t>Three ways to reduce the inaccuracy of eyewitness identification by police procedures and legal rules are; double-blind administration of a suspect line-up, utilizing non-suspect fillers in line-ups, and instructing the witness that the suspect may be present in the line-up.</w:t>
      </w:r>
    </w:p>
    <w:p w:rsidR="00F257ED" w:rsidRPr="00F257ED" w:rsidRDefault="00F257ED" w:rsidP="00F257ED">
      <w:pPr>
        <w:rPr>
          <w:b/>
        </w:rPr>
      </w:pPr>
      <w:r w:rsidRPr="00F257ED">
        <w:rPr>
          <w:b/>
        </w:rPr>
        <w:t>Question 10</w:t>
      </w:r>
    </w:p>
    <w:p w:rsidR="00F257ED" w:rsidRDefault="00F257ED" w:rsidP="00F257ED">
      <w:r>
        <w:t xml:space="preserve">The constitutional provisions that might be violated include the 5th Amendment where it should be determined whether there are aspects of self-incrimination. The 6th amendment also it should be decided whether there was self-incrimination before or after formal charges. The 14th amendment may also be at risk of being violated. In this instance, the due process may not be followed where unreliable procedures might be used to identify a criminal. </w:t>
      </w:r>
    </w:p>
    <w:p w:rsidR="00F257ED" w:rsidRPr="00F257ED" w:rsidRDefault="00F257ED" w:rsidP="00F257ED">
      <w:pPr>
        <w:rPr>
          <w:b/>
        </w:rPr>
      </w:pPr>
      <w:r w:rsidRPr="00F257ED">
        <w:rPr>
          <w:b/>
        </w:rPr>
        <w:t>Question 11</w:t>
      </w:r>
    </w:p>
    <w:p w:rsidR="00F257ED" w:rsidRDefault="00F257ED" w:rsidP="00F257ED">
      <w:r>
        <w:t xml:space="preserve">Studies have shown that lineups are not the best way to identify suspects in criminal cases. This is because they are limited by various circumstances like the pain the witness went through when the crime occurred, racial biases and the time lapse between the offenses and when the lineup identification exercise is being done. </w:t>
      </w:r>
    </w:p>
    <w:p w:rsidR="00F257ED" w:rsidRPr="00F257ED" w:rsidRDefault="00F257ED" w:rsidP="00F257ED">
      <w:pPr>
        <w:rPr>
          <w:b/>
        </w:rPr>
      </w:pPr>
      <w:r w:rsidRPr="00F257ED">
        <w:rPr>
          <w:b/>
        </w:rPr>
        <w:lastRenderedPageBreak/>
        <w:t xml:space="preserve">Question 12 </w:t>
      </w:r>
    </w:p>
    <w:p w:rsidR="00F257ED" w:rsidRDefault="00F257ED" w:rsidP="00F257ED">
      <w:r>
        <w:t xml:space="preserve">Suggestion when identifying criminals is compelling. It may lead to eyewitness erring when deciding who in the lineup the actual criminal is and who is innocent. For instance, the If the officers ask the eyewitnesses of they think a subject in the lineup is the perpetrator, they are suggestions for the eyewitness. On the other hand, suggestions may also come in eyewitness if the officers complement the witnesses. </w:t>
      </w:r>
    </w:p>
    <w:p w:rsidR="00F257ED" w:rsidRPr="00F257ED" w:rsidRDefault="00F257ED" w:rsidP="00F257ED">
      <w:pPr>
        <w:rPr>
          <w:b/>
        </w:rPr>
      </w:pPr>
      <w:r w:rsidRPr="00F257ED">
        <w:rPr>
          <w:b/>
        </w:rPr>
        <w:t>Question 13</w:t>
      </w:r>
    </w:p>
    <w:p w:rsidR="00F257ED" w:rsidRDefault="00F257ED" w:rsidP="00F257ED">
      <w:r>
        <w:t xml:space="preserve">The totality of circumstances as postulated by the U.S Supreme court states that the identification procedures are necessary and that the unnecessary suggestive procedures created a very significant probability of misidentification. The two prongs, therefore, mean that the defendant may be taken guilty by the results of the identification unless he/she proves that there are substantial grounds for suggestive identification. Otherwise, the court's respects and will borrow heavily from the out of court identification procedure.  </w:t>
      </w:r>
    </w:p>
    <w:p w:rsidR="00F257ED" w:rsidRPr="00F257ED" w:rsidRDefault="00F257ED" w:rsidP="00F257ED">
      <w:pPr>
        <w:rPr>
          <w:b/>
        </w:rPr>
      </w:pPr>
      <w:r w:rsidRPr="00F257ED">
        <w:rPr>
          <w:b/>
        </w:rPr>
        <w:t>Question 14</w:t>
      </w:r>
    </w:p>
    <w:p w:rsidR="00F257ED" w:rsidRDefault="00F257ED" w:rsidP="00F257ED">
      <w:r>
        <w:t>The five circumstances are:</w:t>
      </w:r>
    </w:p>
    <w:p w:rsidR="00F257ED" w:rsidRDefault="00F257ED" w:rsidP="00F257ED">
      <w:pPr>
        <w:pStyle w:val="ListParagraph"/>
        <w:numPr>
          <w:ilvl w:val="0"/>
          <w:numId w:val="1"/>
        </w:numPr>
      </w:pPr>
      <w:r>
        <w:t>There is provision of witness opportunity to see the defendant at the time of crime</w:t>
      </w:r>
    </w:p>
    <w:p w:rsidR="00F257ED" w:rsidRDefault="00F257ED" w:rsidP="00F257ED">
      <w:pPr>
        <w:pStyle w:val="ListParagraph"/>
        <w:numPr>
          <w:ilvl w:val="0"/>
          <w:numId w:val="1"/>
        </w:numPr>
      </w:pPr>
      <w:r>
        <w:t>The second one is the witness' degree of attention during the occurrence of the crime</w:t>
      </w:r>
    </w:p>
    <w:p w:rsidR="00F257ED" w:rsidRDefault="00F257ED" w:rsidP="00F257ED">
      <w:pPr>
        <w:pStyle w:val="ListParagraph"/>
        <w:numPr>
          <w:ilvl w:val="0"/>
          <w:numId w:val="1"/>
        </w:numPr>
      </w:pPr>
      <w:r>
        <w:t xml:space="preserve">Thirdly is the witness' accuracy in describing the defendants before identification </w:t>
      </w:r>
    </w:p>
    <w:p w:rsidR="00F257ED" w:rsidRDefault="00F257ED" w:rsidP="00F257ED">
      <w:pPr>
        <w:pStyle w:val="ListParagraph"/>
        <w:numPr>
          <w:ilvl w:val="0"/>
          <w:numId w:val="1"/>
        </w:numPr>
      </w:pPr>
      <w:r>
        <w:t xml:space="preserve">The fourth circumstance is the witness' accuracy in identifying the defendant where words like "I think it is him" bring out the levels of uncertainty. </w:t>
      </w:r>
    </w:p>
    <w:p w:rsidR="00F257ED" w:rsidRDefault="00F257ED" w:rsidP="00F257ED">
      <w:pPr>
        <w:pStyle w:val="ListParagraph"/>
        <w:numPr>
          <w:ilvl w:val="0"/>
          <w:numId w:val="1"/>
        </w:numPr>
      </w:pPr>
      <w:r>
        <w:t xml:space="preserve">The fifth and the last one is the time lapse between the crime and identification. </w:t>
      </w:r>
    </w:p>
    <w:p w:rsidR="00F257ED" w:rsidRPr="00F257ED" w:rsidRDefault="00F257ED" w:rsidP="00F257ED">
      <w:pPr>
        <w:rPr>
          <w:b/>
        </w:rPr>
      </w:pPr>
      <w:r w:rsidRPr="00F257ED">
        <w:rPr>
          <w:b/>
        </w:rPr>
        <w:t>Question 15</w:t>
      </w:r>
    </w:p>
    <w:p w:rsidR="00F257ED" w:rsidRDefault="00F257ED" w:rsidP="00F257ED">
      <w:r>
        <w:t xml:space="preserve">Photo identifications are the worst in suspect identification because the eyewitness s not told that the criminal might not be in the lineup. Also, they are erred because the distractors are in many cases poorly chosen. The other shortcoming is that the officer in charge of the exercise knows who the real criminal is in some instances. </w:t>
      </w:r>
    </w:p>
    <w:p w:rsidR="00F257ED" w:rsidRPr="00F257ED" w:rsidRDefault="00F257ED" w:rsidP="00F257ED">
      <w:pPr>
        <w:rPr>
          <w:b/>
        </w:rPr>
      </w:pPr>
      <w:r w:rsidRPr="00F257ED">
        <w:rPr>
          <w:b/>
        </w:rPr>
        <w:t>Question 16</w:t>
      </w:r>
    </w:p>
    <w:p w:rsidR="00F257ED" w:rsidRDefault="00F257ED" w:rsidP="00F257ED">
      <w:r>
        <w:t xml:space="preserve">Eyewitness identification can be increased by asking open-ended questions. Also, the witnesses should be encouraged to take their time to make decisions or questions are asked moderately and hurriedly. Besides, unnecessary distractions and interruptions should be avoided. </w:t>
      </w:r>
    </w:p>
    <w:p w:rsidR="00F257ED" w:rsidRPr="00F257ED" w:rsidRDefault="00F257ED" w:rsidP="00F257ED">
      <w:pPr>
        <w:rPr>
          <w:b/>
        </w:rPr>
      </w:pPr>
      <w:r w:rsidRPr="00F257ED">
        <w:rPr>
          <w:b/>
        </w:rPr>
        <w:t>Question 17</w:t>
      </w:r>
    </w:p>
    <w:p w:rsidR="00F257ED" w:rsidRDefault="00F257ED" w:rsidP="00F257ED">
      <w:r>
        <w:t>The six recommendations include;</w:t>
      </w:r>
    </w:p>
    <w:p w:rsidR="00F257ED" w:rsidRDefault="00F257ED" w:rsidP="00F257ED">
      <w:r>
        <w:lastRenderedPageBreak/>
        <w:t xml:space="preserve">Utilization of non-subject fillers to chosen to minimize any suggestiveness that might point toward the subject </w:t>
      </w:r>
    </w:p>
    <w:p w:rsidR="00F257ED" w:rsidRDefault="00F257ED" w:rsidP="00F257ED">
      <w:r>
        <w:t xml:space="preserve">The other proposal is that double-blind procedure should be used in which the administrator does not know who the suspect is and therefore minimally influences the eyewitness' decision. </w:t>
      </w:r>
    </w:p>
    <w:p w:rsidR="00F257ED" w:rsidRDefault="00F257ED" w:rsidP="00F257ED">
      <w:r>
        <w:t xml:space="preserve">The Wisconsin legislature also identified the sequential lineup procedure in which there is a presentation of one photo at a time. </w:t>
      </w:r>
    </w:p>
    <w:p w:rsidR="00F257ED" w:rsidRDefault="00F257ED" w:rsidP="00F257ED">
      <w:r>
        <w:t xml:space="preserve">Also, the law states that the procedure should guarantee witness protection because this will make them confident in identifying the culprits. </w:t>
      </w:r>
    </w:p>
    <w:p w:rsidR="00F257ED" w:rsidRDefault="00F257ED" w:rsidP="00F257ED">
      <w:r>
        <w:t xml:space="preserve">The provisions of the law are that the lineup procedure should be documented since it can be needed in future in case there could appeal to the case. </w:t>
      </w:r>
    </w:p>
    <w:p w:rsidR="00F257ED" w:rsidRDefault="00F257ED" w:rsidP="00F257ED">
      <w:r>
        <w:t>The witness should also be given instructions by the administrator which should make him/her feel that he/she is coerced to provide information.</w:t>
      </w:r>
    </w:p>
    <w:p w:rsidR="00F257ED" w:rsidRPr="00F257ED" w:rsidRDefault="00F257ED" w:rsidP="00F257ED">
      <w:pPr>
        <w:rPr>
          <w:b/>
        </w:rPr>
      </w:pPr>
      <w:r w:rsidRPr="00F257ED">
        <w:rPr>
          <w:b/>
        </w:rPr>
        <w:t>Question 18</w:t>
      </w:r>
    </w:p>
    <w:p w:rsidR="00F257ED" w:rsidRDefault="00F257ED" w:rsidP="00F257ED">
      <w:r>
        <w:t xml:space="preserve">DNA testing must determine that the conviction rested primarily on eyewitness identification evidence, that there was a demonstrable doubt concerning the defendant's identification as the perpetrator, and that scientific testing would likely be conclusive on this issue. </w:t>
      </w:r>
    </w:p>
    <w:p w:rsidR="00F257ED" w:rsidRPr="00F257ED" w:rsidRDefault="00F257ED" w:rsidP="00F257ED">
      <w:pPr>
        <w:rPr>
          <w:b/>
        </w:rPr>
      </w:pPr>
      <w:r w:rsidRPr="00F257ED">
        <w:rPr>
          <w:b/>
        </w:rPr>
        <w:t>Question 19</w:t>
      </w:r>
    </w:p>
    <w:p w:rsidR="00F257ED" w:rsidRDefault="00F257ED" w:rsidP="00F257ED">
      <w:r>
        <w:t xml:space="preserve">It should be noted that there is increased use of science and technology in every sector and discipline, so it is not a surprise finding the court relying on it. Also, DNA evidence has proved in many cases more reliable than other types of evidence. </w:t>
      </w:r>
    </w:p>
    <w:p w:rsidR="00F257ED" w:rsidRDefault="00F257ED" w:rsidP="00F257ED"/>
    <w:p w:rsidR="00F257ED" w:rsidRDefault="00F257ED" w:rsidP="00F257ED"/>
    <w:p w:rsidR="00F257ED" w:rsidRDefault="00F257ED" w:rsidP="00F257ED"/>
    <w:p w:rsidR="002769A0" w:rsidRDefault="002769A0"/>
    <w:sectPr w:rsidR="002769A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55C1" w:rsidRDefault="00FD55C1" w:rsidP="00F257ED">
      <w:pPr>
        <w:spacing w:after="0" w:line="240" w:lineRule="auto"/>
      </w:pPr>
      <w:r>
        <w:separator/>
      </w:r>
    </w:p>
  </w:endnote>
  <w:endnote w:type="continuationSeparator" w:id="0">
    <w:p w:rsidR="00FD55C1" w:rsidRDefault="00FD55C1" w:rsidP="00F25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55C1" w:rsidRDefault="00FD55C1" w:rsidP="00F257ED">
      <w:pPr>
        <w:spacing w:after="0" w:line="240" w:lineRule="auto"/>
      </w:pPr>
      <w:r>
        <w:separator/>
      </w:r>
    </w:p>
  </w:footnote>
  <w:footnote w:type="continuationSeparator" w:id="0">
    <w:p w:rsidR="00FD55C1" w:rsidRDefault="00FD55C1" w:rsidP="00F257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2823118"/>
      <w:docPartObj>
        <w:docPartGallery w:val="Page Numbers (Top of Page)"/>
        <w:docPartUnique/>
      </w:docPartObj>
    </w:sdtPr>
    <w:sdtEndPr>
      <w:rPr>
        <w:rFonts w:ascii="Times New Roman" w:hAnsi="Times New Roman" w:cs="Times New Roman"/>
        <w:noProof/>
        <w:sz w:val="24"/>
        <w:szCs w:val="24"/>
      </w:rPr>
    </w:sdtEndPr>
    <w:sdtContent>
      <w:p w:rsidR="00F257ED" w:rsidRPr="00F257ED" w:rsidRDefault="00F257ED" w:rsidP="00F257ED">
        <w:pPr>
          <w:pStyle w:val="Header"/>
          <w:spacing w:line="480" w:lineRule="auto"/>
          <w:jc w:val="right"/>
          <w:rPr>
            <w:rFonts w:ascii="Times New Roman" w:hAnsi="Times New Roman" w:cs="Times New Roman"/>
            <w:sz w:val="24"/>
            <w:szCs w:val="24"/>
          </w:rPr>
        </w:pPr>
        <w:r w:rsidRPr="00F257ED">
          <w:rPr>
            <w:rFonts w:ascii="Times New Roman" w:hAnsi="Times New Roman" w:cs="Times New Roman"/>
            <w:sz w:val="24"/>
            <w:szCs w:val="24"/>
          </w:rPr>
          <w:t>Surname</w:t>
        </w:r>
        <w:r w:rsidRPr="00F257ED">
          <w:rPr>
            <w:rFonts w:ascii="Times New Roman" w:hAnsi="Times New Roman" w:cs="Times New Roman"/>
            <w:sz w:val="24"/>
            <w:szCs w:val="24"/>
          </w:rPr>
          <w:fldChar w:fldCharType="begin"/>
        </w:r>
        <w:r w:rsidRPr="00F257ED">
          <w:rPr>
            <w:rFonts w:ascii="Times New Roman" w:hAnsi="Times New Roman" w:cs="Times New Roman"/>
            <w:sz w:val="24"/>
            <w:szCs w:val="24"/>
          </w:rPr>
          <w:instrText xml:space="preserve"> PAGE   \* MERGEFORMAT </w:instrText>
        </w:r>
        <w:r w:rsidRPr="00F257ED">
          <w:rPr>
            <w:rFonts w:ascii="Times New Roman" w:hAnsi="Times New Roman" w:cs="Times New Roman"/>
            <w:sz w:val="24"/>
            <w:szCs w:val="24"/>
          </w:rPr>
          <w:fldChar w:fldCharType="separate"/>
        </w:r>
        <w:r w:rsidR="00185F92">
          <w:rPr>
            <w:rFonts w:ascii="Times New Roman" w:hAnsi="Times New Roman" w:cs="Times New Roman"/>
            <w:noProof/>
            <w:sz w:val="24"/>
            <w:szCs w:val="24"/>
          </w:rPr>
          <w:t>1</w:t>
        </w:r>
        <w:r w:rsidRPr="00F257ED">
          <w:rPr>
            <w:rFonts w:ascii="Times New Roman" w:hAnsi="Times New Roman" w:cs="Times New Roman"/>
            <w:noProof/>
            <w:sz w:val="24"/>
            <w:szCs w:val="24"/>
          </w:rPr>
          <w:fldChar w:fldCharType="end"/>
        </w:r>
      </w:p>
    </w:sdtContent>
  </w:sdt>
  <w:p w:rsidR="00F257ED" w:rsidRDefault="00F257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2AE6"/>
    <w:multiLevelType w:val="hybridMultilevel"/>
    <w:tmpl w:val="C016C6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6E422B"/>
    <w:multiLevelType w:val="hybridMultilevel"/>
    <w:tmpl w:val="BFFCAC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7ED"/>
    <w:rsid w:val="00185F92"/>
    <w:rsid w:val="002769A0"/>
    <w:rsid w:val="00BC37A8"/>
    <w:rsid w:val="00F257ED"/>
    <w:rsid w:val="00FD5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5D7A79-0A3F-4B3B-8C17-33268B179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57ED"/>
    <w:pPr>
      <w:ind w:left="720"/>
      <w:contextualSpacing/>
    </w:pPr>
  </w:style>
  <w:style w:type="paragraph" w:styleId="Header">
    <w:name w:val="header"/>
    <w:basedOn w:val="Normal"/>
    <w:link w:val="HeaderChar"/>
    <w:uiPriority w:val="99"/>
    <w:unhideWhenUsed/>
    <w:rsid w:val="00F257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7ED"/>
  </w:style>
  <w:style w:type="paragraph" w:styleId="Footer">
    <w:name w:val="footer"/>
    <w:basedOn w:val="Normal"/>
    <w:link w:val="FooterChar"/>
    <w:uiPriority w:val="99"/>
    <w:unhideWhenUsed/>
    <w:rsid w:val="00F257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7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1187</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Vincent Katithi</cp:lastModifiedBy>
  <cp:revision>2</cp:revision>
  <dcterms:created xsi:type="dcterms:W3CDTF">2018-02-13T12:47:00Z</dcterms:created>
  <dcterms:modified xsi:type="dcterms:W3CDTF">2018-02-13T12:47:00Z</dcterms:modified>
</cp:coreProperties>
</file>